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2C458">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p>
    <w:p w14:paraId="5B9FAB9E">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34C03D32">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Layout w:type="fixed"/>
        <w:tblCellMar>
          <w:top w:w="15" w:type="dxa"/>
          <w:left w:w="15" w:type="dxa"/>
          <w:bottom w:w="15" w:type="dxa"/>
          <w:right w:w="15" w:type="dxa"/>
        </w:tblCellMar>
      </w:tblPr>
      <w:tblGrid>
        <w:gridCol w:w="3134"/>
        <w:gridCol w:w="5549"/>
      </w:tblGrid>
      <w:tr w14:paraId="36FD1DF3">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6B5DF162">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549" w:type="dxa"/>
            <w:tcBorders>
              <w:top w:val="single" w:color="000000" w:sz="4" w:space="0"/>
              <w:left w:val="single" w:color="000000" w:sz="4" w:space="0"/>
              <w:bottom w:val="single" w:color="000000" w:sz="4" w:space="0"/>
              <w:right w:val="single" w:color="000000" w:sz="4" w:space="0"/>
            </w:tcBorders>
            <w:vAlign w:val="center"/>
          </w:tcPr>
          <w:p w14:paraId="41EB5DA0">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default" w:ascii="仿宋_GB2312" w:hAnsi="仿宋_GB2312" w:eastAsia="仿宋_GB2312" w:cs="仿宋_GB2312"/>
                <w:b/>
                <w:color w:val="000000"/>
                <w:sz w:val="24"/>
                <w:szCs w:val="24"/>
                <w:lang w:val="en-US" w:eastAsia="zh-CN"/>
              </w:rPr>
            </w:pPr>
            <w:r>
              <w:rPr>
                <w:rFonts w:hint="default" w:ascii="仿宋_GB2312" w:hAnsi="仿宋_GB2312" w:eastAsia="仿宋_GB2312" w:cs="仿宋_GB2312"/>
                <w:b w:val="0"/>
                <w:bCs/>
                <w:color w:val="000000"/>
                <w:sz w:val="32"/>
                <w:szCs w:val="32"/>
                <w:lang w:val="en-US" w:eastAsia="zh-CN"/>
              </w:rPr>
              <w:t>许昌市中心城区“汽改水”工程竣工财务决算报告编制单位比选</w:t>
            </w:r>
          </w:p>
        </w:tc>
      </w:tr>
      <w:tr w14:paraId="24C03A84">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vAlign w:val="center"/>
          </w:tcPr>
          <w:p w14:paraId="5578D39D">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549" w:type="dxa"/>
            <w:tcBorders>
              <w:top w:val="single" w:color="000000" w:sz="4" w:space="0"/>
              <w:left w:val="single" w:color="000000" w:sz="4" w:space="0"/>
              <w:bottom w:val="single" w:color="000000" w:sz="4" w:space="0"/>
              <w:right w:val="single" w:color="000000" w:sz="4" w:space="0"/>
            </w:tcBorders>
            <w:vAlign w:val="center"/>
          </w:tcPr>
          <w:p w14:paraId="26BD8A0F">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0FAA8F72">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4B848089">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549" w:type="dxa"/>
            <w:tcBorders>
              <w:top w:val="single" w:color="000000" w:sz="4" w:space="0"/>
              <w:left w:val="single" w:color="000000" w:sz="4" w:space="0"/>
              <w:bottom w:val="single" w:color="000000" w:sz="4" w:space="0"/>
              <w:right w:val="single" w:color="000000" w:sz="4" w:space="0"/>
            </w:tcBorders>
            <w:vAlign w:val="center"/>
          </w:tcPr>
          <w:p w14:paraId="510EC4FF">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1E869E9D">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5DC59098">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vAlign w:val="center"/>
          </w:tcPr>
          <w:p w14:paraId="793D46DB">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3AD82859">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6D2E5A30">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vAlign w:val="center"/>
          </w:tcPr>
          <w:p w14:paraId="12EEC839">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14:paraId="65F6BBA9">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41E73BE5">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549" w:type="dxa"/>
            <w:tcBorders>
              <w:top w:val="single" w:color="000000" w:sz="4" w:space="0"/>
              <w:left w:val="single" w:color="000000" w:sz="4" w:space="0"/>
              <w:bottom w:val="single" w:color="000000" w:sz="4" w:space="0"/>
              <w:right w:val="single" w:color="000000" w:sz="4" w:space="0"/>
            </w:tcBorders>
            <w:vAlign w:val="center"/>
          </w:tcPr>
          <w:p w14:paraId="40FB3F5F">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val="en-US" w:bidi="ar"/>
              </w:rPr>
            </w:pP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万元（含税）</w:t>
            </w:r>
          </w:p>
        </w:tc>
      </w:tr>
    </w:tbl>
    <w:p w14:paraId="3DEAD0E6">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00F1ED6A">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149564A6">
      <w:pPr>
        <w:pStyle w:val="8"/>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37D0F09B">
      <w:pPr>
        <w:rPr>
          <w:rFonts w:hint="eastAsia" w:ascii="仿宋_GB2312" w:hAnsi="仿宋_GB2312" w:eastAsia="仿宋_GB2312" w:cs="仿宋_GB2312"/>
          <w:sz w:val="32"/>
          <w:szCs w:val="32"/>
          <w:highlight w:val="none"/>
          <w:lang w:val="en-US" w:eastAsia="zh-CN"/>
        </w:rPr>
      </w:pPr>
    </w:p>
    <w:p w14:paraId="67571413">
      <w:pPr>
        <w:rPr>
          <w:rFonts w:hint="eastAsia" w:ascii="仿宋_GB2312" w:hAnsi="仿宋_GB2312" w:eastAsia="仿宋_GB2312" w:cs="仿宋_GB2312"/>
          <w:sz w:val="32"/>
          <w:szCs w:val="32"/>
          <w:highlight w:val="none"/>
          <w:lang w:val="en-US" w:eastAsia="zh-CN"/>
        </w:rPr>
      </w:pPr>
    </w:p>
    <w:p w14:paraId="27394D4F">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07987DFC">
      <w:pPr>
        <w:pStyle w:val="9"/>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13290F2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602E4B7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3F5E78B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06C553B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0072AD9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本项目采用综合评分法。总分为 100 分。</w:t>
      </w:r>
    </w:p>
    <w:p w14:paraId="6C3E990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78559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69D69B38">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567EC673">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6786" w:type="dxa"/>
            <w:vAlign w:val="center"/>
          </w:tcPr>
          <w:p w14:paraId="311FDFEA">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企业报价：</w:t>
            </w:r>
            <w:r>
              <w:rPr>
                <w:rFonts w:hint="eastAsia" w:ascii="仿宋_GB2312" w:hAnsi="仿宋_GB2312" w:eastAsia="仿宋_GB2312" w:cs="仿宋_GB2312"/>
                <w:sz w:val="32"/>
                <w:szCs w:val="32"/>
                <w:lang w:val="en-US" w:eastAsia="zh-CN"/>
              </w:rPr>
              <w:t xml:space="preserve"> 30 </w:t>
            </w:r>
            <w:r>
              <w:rPr>
                <w:rFonts w:hint="eastAsia" w:ascii="仿宋_GB2312" w:hAnsi="仿宋_GB2312" w:eastAsia="仿宋_GB2312" w:cs="仿宋_GB2312"/>
                <w:sz w:val="32"/>
                <w:szCs w:val="32"/>
                <w:lang w:val="zh-CN"/>
              </w:rPr>
              <w:t>分</w:t>
            </w:r>
          </w:p>
          <w:p w14:paraId="5532FCE1">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服务方案</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30</w:t>
            </w:r>
            <w:r>
              <w:rPr>
                <w:rFonts w:hint="eastAsia" w:ascii="仿宋_GB2312" w:hAnsi="仿宋_GB2312" w:eastAsia="仿宋_GB2312" w:cs="仿宋_GB2312"/>
                <w:sz w:val="32"/>
                <w:szCs w:val="32"/>
                <w:lang w:val="zh-CN" w:eastAsia="zh-CN"/>
              </w:rPr>
              <w:t xml:space="preserve"> 分</w:t>
            </w:r>
          </w:p>
          <w:p w14:paraId="76107FD3">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企业业绩</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20 </w:t>
            </w:r>
            <w:r>
              <w:rPr>
                <w:rFonts w:hint="eastAsia" w:ascii="仿宋_GB2312" w:hAnsi="仿宋_GB2312" w:eastAsia="仿宋_GB2312" w:cs="仿宋_GB2312"/>
                <w:sz w:val="32"/>
                <w:szCs w:val="32"/>
                <w:lang w:val="zh-CN" w:eastAsia="zh-CN"/>
              </w:rPr>
              <w:t>分</w:t>
            </w:r>
          </w:p>
          <w:p w14:paraId="54C05D13">
            <w:pPr>
              <w:widowControl/>
              <w:adjustRightInd w:val="0"/>
              <w:snapToGrid w:val="0"/>
              <w:spacing w:line="276" w:lineRule="auto"/>
              <w:jc w:val="left"/>
              <w:rPr>
                <w:rFonts w:hint="eastAsia"/>
                <w:lang w:val="en-US"/>
              </w:rPr>
            </w:pPr>
            <w:r>
              <w:rPr>
                <w:rFonts w:hint="eastAsia" w:ascii="仿宋_GB2312" w:hAnsi="仿宋_GB2312" w:eastAsia="仿宋_GB2312" w:cs="仿宋_GB2312"/>
                <w:sz w:val="32"/>
                <w:szCs w:val="32"/>
                <w:lang w:val="en-US" w:eastAsia="zh-CN"/>
              </w:rPr>
              <w:t>管理机构： 20 分</w:t>
            </w:r>
          </w:p>
        </w:tc>
      </w:tr>
      <w:tr w14:paraId="7F77F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535B29BE">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6786" w:type="dxa"/>
            <w:tcMar>
              <w:top w:w="0" w:type="dxa"/>
              <w:left w:w="0" w:type="dxa"/>
              <w:bottom w:w="0" w:type="dxa"/>
              <w:right w:w="0" w:type="dxa"/>
            </w:tcMar>
            <w:vAlign w:val="center"/>
          </w:tcPr>
          <w:p w14:paraId="3BC82047">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3375D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4D9B8D9A">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14:paraId="4540454A">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6786" w:type="dxa"/>
            <w:tcMar>
              <w:top w:w="0" w:type="dxa"/>
              <w:left w:w="0" w:type="dxa"/>
              <w:bottom w:w="0" w:type="dxa"/>
              <w:right w:w="0" w:type="dxa"/>
            </w:tcMar>
            <w:vAlign w:val="center"/>
          </w:tcPr>
          <w:p w14:paraId="083CD042">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1.报价超过22万元为无效报价；</w:t>
            </w:r>
          </w:p>
          <w:p w14:paraId="74A6DCCF">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2.所有参与的比选申请人最低的有效报价为基准报价；</w:t>
            </w:r>
          </w:p>
          <w:p w14:paraId="3E4776BF">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3.报价得分=（基准报价/报价）×30分；</w:t>
            </w:r>
          </w:p>
          <w:p w14:paraId="167362E5">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leftChars="0"/>
              <w:jc w:val="both"/>
              <w:textAlignment w:val="auto"/>
              <w:rPr>
                <w:rFonts w:hint="eastAsia"/>
                <w:lang w:eastAsia="zh-CN"/>
              </w:rPr>
            </w:pPr>
            <w:r>
              <w:rPr>
                <w:rFonts w:hint="eastAsia" w:ascii="仿宋_GB2312" w:hAnsi="仿宋_GB2312" w:eastAsia="仿宋_GB2312" w:cs="仿宋_GB2312"/>
                <w:sz w:val="32"/>
                <w:szCs w:val="32"/>
                <w:lang w:val="en-US" w:eastAsia="zh-CN"/>
              </w:rPr>
              <w:t>4.编制费用以审计决算后项目总投资为准，计算公式为中标金额*（审计决算后总投资/概算总投资）</w:t>
            </w:r>
          </w:p>
        </w:tc>
      </w:tr>
      <w:tr w14:paraId="71C4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2913" w:type="dxa"/>
            <w:tcMar>
              <w:top w:w="0" w:type="dxa"/>
              <w:left w:w="0" w:type="dxa"/>
              <w:bottom w:w="0" w:type="dxa"/>
              <w:right w:w="0" w:type="dxa"/>
            </w:tcMar>
            <w:vAlign w:val="center"/>
          </w:tcPr>
          <w:p w14:paraId="59BC9DC7">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服务方案</w:t>
            </w:r>
          </w:p>
          <w:p w14:paraId="798CC20C">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（30分）</w:t>
            </w:r>
          </w:p>
        </w:tc>
        <w:tc>
          <w:tcPr>
            <w:tcW w:w="6786" w:type="dxa"/>
            <w:tcMar>
              <w:top w:w="0" w:type="dxa"/>
              <w:left w:w="0" w:type="dxa"/>
              <w:bottom w:w="0" w:type="dxa"/>
              <w:right w:w="0" w:type="dxa"/>
            </w:tcMar>
            <w:vAlign w:val="center"/>
          </w:tcPr>
          <w:p w14:paraId="6CCFCEA4">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1.阐述</w:t>
            </w:r>
            <w:r>
              <w:rPr>
                <w:rFonts w:hint="eastAsia" w:ascii="仿宋_GB2312" w:hAnsi="仿宋_GB2312" w:eastAsia="仿宋_GB2312" w:cs="仿宋_GB2312"/>
                <w:color w:val="auto"/>
                <w:sz w:val="32"/>
                <w:szCs w:val="32"/>
                <w:highlight w:val="none"/>
                <w:lang w:val="en-US" w:eastAsia="zh-CN"/>
              </w:rPr>
              <w:t>竣工财务决算报告编制</w:t>
            </w:r>
            <w:r>
              <w:rPr>
                <w:rFonts w:hint="eastAsia" w:ascii="仿宋_GB2312" w:hAnsi="仿宋_GB2312" w:eastAsia="仿宋_GB2312" w:cs="仿宋_GB2312"/>
                <w:sz w:val="32"/>
                <w:szCs w:val="32"/>
                <w:lang w:val="en-US" w:eastAsia="zh-CN"/>
              </w:rPr>
              <w:t>的工作内容、工作重点、工作方法和工作流程（0-10分）</w:t>
            </w:r>
          </w:p>
          <w:p w14:paraId="664E2E9A">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2.阐述</w:t>
            </w:r>
            <w:r>
              <w:rPr>
                <w:rFonts w:hint="default" w:ascii="Times New Roman" w:hAnsi="Times New Roman" w:eastAsia="仿宋_GB2312" w:cs="Times New Roman"/>
                <w:sz w:val="32"/>
                <w:szCs w:val="32"/>
                <w:highlight w:val="none"/>
                <w:lang w:val="en-US" w:eastAsia="zh-CN"/>
              </w:rPr>
              <w:t>报告编制质量及进度保障措施</w:t>
            </w:r>
            <w:r>
              <w:rPr>
                <w:rFonts w:hint="eastAsia" w:ascii="仿宋_GB2312" w:hAnsi="仿宋_GB2312" w:eastAsia="仿宋_GB2312" w:cs="仿宋_GB2312"/>
                <w:sz w:val="32"/>
                <w:szCs w:val="32"/>
                <w:lang w:val="en-US" w:eastAsia="zh-CN"/>
              </w:rPr>
              <w:t>（0-10分）</w:t>
            </w:r>
          </w:p>
          <w:p w14:paraId="0210419C">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Times New Roman" w:hAnsi="Times New Roman" w:eastAsia="仿宋_GB2312" w:cs="Times New Roman"/>
                <w:sz w:val="32"/>
                <w:szCs w:val="32"/>
                <w:highlight w:val="none"/>
                <w:lang w:val="en-US" w:eastAsia="zh-CN"/>
              </w:rPr>
              <w:t>重点难点分析</w:t>
            </w:r>
            <w:r>
              <w:rPr>
                <w:rFonts w:hint="eastAsia" w:ascii="仿宋_GB2312" w:hAnsi="仿宋_GB2312" w:eastAsia="仿宋_GB2312" w:cs="仿宋_GB2312"/>
                <w:sz w:val="32"/>
                <w:szCs w:val="32"/>
                <w:lang w:val="en-US" w:eastAsia="zh-CN"/>
              </w:rPr>
              <w:t>（0-5分）</w:t>
            </w:r>
          </w:p>
          <w:p w14:paraId="467D9F3D">
            <w:pPr>
              <w:keepNext w:val="0"/>
              <w:keepLines w:val="0"/>
              <w:pageBreakBefore w:val="0"/>
              <w:widowControl/>
              <w:numPr>
                <w:ilvl w:val="0"/>
                <w:numId w:val="0"/>
              </w:numPr>
              <w:kinsoku/>
              <w:wordWrap/>
              <w:overflowPunct/>
              <w:topLinePunct w:val="0"/>
              <w:autoSpaceDE/>
              <w:autoSpaceDN/>
              <w:bidi w:val="0"/>
              <w:adjustRightInd w:val="0"/>
              <w:snapToGrid w:val="0"/>
              <w:spacing w:line="520" w:lineRule="exact"/>
              <w:ind w:leftChars="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4.服务承诺（0-5分）</w:t>
            </w:r>
          </w:p>
        </w:tc>
      </w:tr>
      <w:tr w14:paraId="330CA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64446091">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企业业绩</w:t>
            </w:r>
          </w:p>
          <w:p w14:paraId="4E186865">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6786" w:type="dxa"/>
            <w:tcMar>
              <w:top w:w="0" w:type="dxa"/>
              <w:left w:w="0" w:type="dxa"/>
              <w:bottom w:w="0" w:type="dxa"/>
              <w:right w:w="0" w:type="dxa"/>
            </w:tcMar>
            <w:vAlign w:val="center"/>
          </w:tcPr>
          <w:p w14:paraId="083BEDCA">
            <w:pPr>
              <w:keepNext w:val="0"/>
              <w:keepLines w:val="0"/>
              <w:pageBreakBefore w:val="0"/>
              <w:kinsoku/>
              <w:wordWrap/>
              <w:overflowPunct/>
              <w:topLinePunct w:val="0"/>
              <w:autoSpaceDE/>
              <w:autoSpaceDN/>
              <w:bidi w:val="0"/>
              <w:adjustRightInd w:val="0"/>
              <w:snapToGrid w:val="0"/>
              <w:spacing w:line="52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lang w:val="en-US" w:eastAsia="zh-CN"/>
              </w:rPr>
              <w:t>近三年以来承接竣工财务决算报告编制工作，每项得5分，本项最高得20分。</w:t>
            </w:r>
            <w:r>
              <w:rPr>
                <w:rFonts w:hint="default" w:ascii="Times New Roman" w:hAnsi="Times New Roman" w:eastAsia="仿宋_GB2312" w:cs="Times New Roman"/>
                <w:sz w:val="32"/>
                <w:szCs w:val="32"/>
                <w:lang w:val="en-US" w:eastAsia="zh-CN"/>
              </w:rPr>
              <w:t>（需提供</w:t>
            </w:r>
            <w:r>
              <w:rPr>
                <w:rFonts w:hint="eastAsia" w:ascii="仿宋_GB2312" w:hAnsi="仿宋_GB2312" w:eastAsia="仿宋_GB2312" w:cs="仿宋_GB2312"/>
                <w:color w:val="auto"/>
                <w:sz w:val="32"/>
                <w:szCs w:val="32"/>
                <w:highlight w:val="none"/>
                <w:lang w:val="en-US" w:eastAsia="zh-CN"/>
              </w:rPr>
              <w:t>竣工财务决算报告编制</w:t>
            </w:r>
            <w:r>
              <w:rPr>
                <w:rFonts w:hint="default" w:ascii="Times New Roman" w:hAnsi="Times New Roman" w:eastAsia="仿宋_GB2312" w:cs="Times New Roman"/>
                <w:sz w:val="32"/>
                <w:szCs w:val="32"/>
                <w:lang w:val="en-US" w:eastAsia="zh-CN"/>
              </w:rPr>
              <w:t>合同，申请文件中附复印件加盖公章</w:t>
            </w:r>
            <w:r>
              <w:rPr>
                <w:rFonts w:hint="eastAsia" w:eastAsia="仿宋_GB2312" w:cs="Times New Roman"/>
                <w:sz w:val="32"/>
                <w:szCs w:val="32"/>
                <w:lang w:val="en-US" w:eastAsia="zh-CN"/>
              </w:rPr>
              <w:t>，日期以合同签订时间为准</w:t>
            </w:r>
            <w:r>
              <w:rPr>
                <w:rFonts w:hint="default" w:ascii="Times New Roman" w:hAnsi="Times New Roman" w:eastAsia="仿宋_GB2312" w:cs="Times New Roman"/>
                <w:sz w:val="32"/>
                <w:szCs w:val="32"/>
                <w:lang w:val="en-US" w:eastAsia="zh-CN"/>
              </w:rPr>
              <w:t>）</w:t>
            </w:r>
          </w:p>
        </w:tc>
      </w:tr>
      <w:tr w14:paraId="3A5B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5F9D68B5">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管理机构</w:t>
            </w:r>
          </w:p>
          <w:p w14:paraId="2CD033C6">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6786" w:type="dxa"/>
            <w:tcMar>
              <w:top w:w="0" w:type="dxa"/>
              <w:left w:w="0" w:type="dxa"/>
              <w:bottom w:w="0" w:type="dxa"/>
              <w:right w:w="0" w:type="dxa"/>
            </w:tcMar>
            <w:vAlign w:val="center"/>
          </w:tcPr>
          <w:p w14:paraId="0D35B7DD">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项目团队中注册会计师不得少于2人，且项目负责人为注册会计师。项目组人员中除项目负责人外，其他人员具有注册会计师证书的得5分；其他人员具有工程类或经济类中级（含）以上职称的得2.5分，本项最高为20分（需提供劳动合同、半年内社保等证明材料及证书复印件）。</w:t>
            </w:r>
          </w:p>
        </w:tc>
      </w:tr>
    </w:tbl>
    <w:p w14:paraId="78B877A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045E546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634B0310">
      <w:pPr>
        <w:pStyle w:val="2"/>
        <w:rPr>
          <w:rFonts w:hint="eastAsia" w:ascii="仿宋" w:hAnsi="仿宋" w:eastAsia="仿宋" w:cs="仿宋"/>
          <w:sz w:val="32"/>
          <w:szCs w:val="32"/>
          <w:highlight w:val="none"/>
          <w:lang w:val="en-US" w:eastAsia="zh-CN"/>
        </w:rPr>
      </w:pPr>
    </w:p>
    <w:p w14:paraId="280F1344">
      <w:pPr>
        <w:pStyle w:val="4"/>
        <w:rPr>
          <w:rFonts w:hint="eastAsia" w:ascii="仿宋" w:hAnsi="仿宋" w:eastAsia="仿宋" w:cs="仿宋"/>
          <w:sz w:val="32"/>
          <w:szCs w:val="32"/>
          <w:highlight w:val="none"/>
          <w:lang w:val="en-US" w:eastAsia="zh-CN"/>
        </w:rPr>
      </w:pPr>
    </w:p>
    <w:p w14:paraId="0613E08F">
      <w:pPr>
        <w:pStyle w:val="4"/>
        <w:rPr>
          <w:rFonts w:hint="eastAsia" w:ascii="仿宋" w:hAnsi="仿宋" w:eastAsia="仿宋" w:cs="仿宋"/>
          <w:sz w:val="32"/>
          <w:szCs w:val="32"/>
          <w:highlight w:val="none"/>
          <w:lang w:val="en-US" w:eastAsia="zh-CN"/>
        </w:rPr>
      </w:pPr>
    </w:p>
    <w:p w14:paraId="705E7626">
      <w:pPr>
        <w:pStyle w:val="4"/>
        <w:rPr>
          <w:rFonts w:hint="eastAsia" w:ascii="仿宋" w:hAnsi="仿宋" w:eastAsia="仿宋" w:cs="仿宋"/>
          <w:sz w:val="32"/>
          <w:szCs w:val="32"/>
          <w:highlight w:val="none"/>
          <w:lang w:val="en-US" w:eastAsia="zh-CN"/>
        </w:rPr>
      </w:pPr>
    </w:p>
    <w:p w14:paraId="596BDF97">
      <w:pPr>
        <w:pStyle w:val="4"/>
        <w:rPr>
          <w:rFonts w:hint="eastAsia" w:ascii="仿宋" w:hAnsi="仿宋" w:eastAsia="仿宋" w:cs="仿宋"/>
          <w:sz w:val="32"/>
          <w:szCs w:val="32"/>
          <w:highlight w:val="none"/>
          <w:lang w:val="en-US" w:eastAsia="zh-CN"/>
        </w:rPr>
      </w:pPr>
    </w:p>
    <w:p w14:paraId="710111D4">
      <w:pPr>
        <w:pStyle w:val="4"/>
        <w:ind w:left="0" w:leftChars="0" w:firstLine="0" w:firstLineChars="0"/>
        <w:rPr>
          <w:rFonts w:hint="eastAsia" w:ascii="仿宋" w:hAnsi="仿宋" w:eastAsia="仿宋" w:cs="仿宋"/>
          <w:sz w:val="32"/>
          <w:szCs w:val="32"/>
          <w:highlight w:val="none"/>
          <w:lang w:val="en-US" w:eastAsia="zh-CN"/>
        </w:rPr>
      </w:pPr>
    </w:p>
    <w:p w14:paraId="695A3AEF">
      <w:pPr>
        <w:pStyle w:val="4"/>
        <w:ind w:left="0" w:leftChars="0" w:firstLine="0" w:firstLineChars="0"/>
        <w:rPr>
          <w:rFonts w:hint="eastAsia" w:ascii="仿宋" w:hAnsi="仿宋" w:eastAsia="仿宋" w:cs="仿宋"/>
          <w:sz w:val="32"/>
          <w:szCs w:val="32"/>
          <w:highlight w:val="none"/>
          <w:lang w:val="en-US" w:eastAsia="zh-CN"/>
        </w:rPr>
      </w:pPr>
    </w:p>
    <w:p w14:paraId="48A191E5">
      <w:pPr>
        <w:pStyle w:val="4"/>
        <w:spacing w:before="100" w:after="100"/>
        <w:ind w:left="0" w:leftChars="0" w:firstLine="0" w:firstLineChars="0"/>
        <w:rPr>
          <w:rFonts w:hint="default" w:eastAsia="仿宋_GB2312"/>
          <w:sz w:val="32"/>
          <w:szCs w:val="32"/>
          <w:lang w:eastAsia="zh-CN"/>
        </w:rPr>
      </w:pPr>
      <w:bookmarkStart w:id="0" w:name="_GoBack"/>
      <w:bookmarkEnd w:id="0"/>
      <w:r>
        <w:rPr>
          <w:rFonts w:hint="eastAsia" w:ascii="仿宋" w:hAnsi="仿宋" w:eastAsia="仿宋" w:cs="仿宋"/>
          <w:sz w:val="32"/>
          <w:szCs w:val="32"/>
          <w:highlight w:val="none"/>
          <w:lang w:val="en-US" w:eastAsia="zh-CN"/>
        </w:rPr>
        <w:t>附件3：</w:t>
      </w:r>
    </w:p>
    <w:p w14:paraId="7ABDFBAD">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10100E56">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4D8F0879">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34FF17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036968A8">
      <w:pPr>
        <w:pStyle w:val="18"/>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1E45E313">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562BC00F">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221010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4E4C60AD">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1B26B038">
      <w:pPr>
        <w:ind w:firstLine="6400" w:firstLineChars="2000"/>
        <w:rPr>
          <w:rFonts w:hint="eastAsia" w:ascii="仿宋_GB2312" w:hAnsi="仿宋_GB2312" w:eastAsia="仿宋_GB2312" w:cs="仿宋_GB2312"/>
          <w:sz w:val="32"/>
          <w:szCs w:val="32"/>
        </w:rPr>
      </w:pPr>
    </w:p>
    <w:p w14:paraId="1FF772DF">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76582485">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7B6C9F6A">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BFA8F">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B59BE0">
                          <w:pPr>
                            <w:pStyle w:val="10"/>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9B59BE0">
                    <w:pPr>
                      <w:pStyle w:val="10"/>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7"/>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zYWQzNzRlYzk0ZGIyM2FhN2IwNThhOTg0NGY0ZTQifQ=="/>
    <w:docVar w:name="KSO_WPS_MARK_KEY" w:val="e10be619-05dc-41cf-93cb-fd70e9d7f3f3"/>
  </w:docVars>
  <w:rsids>
    <w:rsidRoot w:val="00172A27"/>
    <w:rsid w:val="033A76CC"/>
    <w:rsid w:val="04760788"/>
    <w:rsid w:val="0477594A"/>
    <w:rsid w:val="065A0AB0"/>
    <w:rsid w:val="07FF36BC"/>
    <w:rsid w:val="0A2C0437"/>
    <w:rsid w:val="0BFD4952"/>
    <w:rsid w:val="0DCD1AE2"/>
    <w:rsid w:val="0F1958F7"/>
    <w:rsid w:val="100B7DD6"/>
    <w:rsid w:val="117E16C8"/>
    <w:rsid w:val="12277102"/>
    <w:rsid w:val="15613C8E"/>
    <w:rsid w:val="17A51BCE"/>
    <w:rsid w:val="1CEB654E"/>
    <w:rsid w:val="1DC22489"/>
    <w:rsid w:val="1E420BEB"/>
    <w:rsid w:val="1E6710C6"/>
    <w:rsid w:val="22B94ED1"/>
    <w:rsid w:val="234B5C3C"/>
    <w:rsid w:val="250B339C"/>
    <w:rsid w:val="27BF38CF"/>
    <w:rsid w:val="283F1AED"/>
    <w:rsid w:val="28B62672"/>
    <w:rsid w:val="29E1276B"/>
    <w:rsid w:val="2BC62952"/>
    <w:rsid w:val="2EC3522E"/>
    <w:rsid w:val="309143F1"/>
    <w:rsid w:val="331104CE"/>
    <w:rsid w:val="36EC5FD8"/>
    <w:rsid w:val="39193EEB"/>
    <w:rsid w:val="396F1F22"/>
    <w:rsid w:val="39B06AF4"/>
    <w:rsid w:val="3B930354"/>
    <w:rsid w:val="3BFE6232"/>
    <w:rsid w:val="3D1D6AF8"/>
    <w:rsid w:val="3E5548D7"/>
    <w:rsid w:val="438D7307"/>
    <w:rsid w:val="43B1490D"/>
    <w:rsid w:val="447C4770"/>
    <w:rsid w:val="454A3AE3"/>
    <w:rsid w:val="461026EE"/>
    <w:rsid w:val="464042EF"/>
    <w:rsid w:val="47B42BE7"/>
    <w:rsid w:val="47FB2A68"/>
    <w:rsid w:val="4A3D2009"/>
    <w:rsid w:val="4B2116C3"/>
    <w:rsid w:val="4FDC1809"/>
    <w:rsid w:val="561E4737"/>
    <w:rsid w:val="58316D81"/>
    <w:rsid w:val="589C7FC2"/>
    <w:rsid w:val="596040BD"/>
    <w:rsid w:val="5CF873CF"/>
    <w:rsid w:val="61215F42"/>
    <w:rsid w:val="629E645C"/>
    <w:rsid w:val="62F72DBF"/>
    <w:rsid w:val="63B41DA5"/>
    <w:rsid w:val="64555C7B"/>
    <w:rsid w:val="655F1E1A"/>
    <w:rsid w:val="68F608D3"/>
    <w:rsid w:val="6BA97B57"/>
    <w:rsid w:val="6CAC04F4"/>
    <w:rsid w:val="70722F5B"/>
    <w:rsid w:val="70D44079"/>
    <w:rsid w:val="74A83B38"/>
    <w:rsid w:val="768D3F82"/>
    <w:rsid w:val="77E57406"/>
    <w:rsid w:val="79E978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7">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8">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1"/>
    <w:qFormat/>
    <w:uiPriority w:val="0"/>
    <w:pPr>
      <w:jc w:val="center"/>
    </w:pPr>
    <w:rPr>
      <w:rFonts w:ascii="Times New Roman" w:hAnsi="Times New Roman" w:eastAsia="黑体" w:cs="Times New Roman"/>
      <w:sz w:val="36"/>
      <w:szCs w:val="20"/>
    </w:rPr>
  </w:style>
  <w:style w:type="paragraph" w:styleId="4">
    <w:name w:val="Body Text First Indent 2"/>
    <w:basedOn w:val="5"/>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5">
    <w:name w:val="Body Text Indent"/>
    <w:basedOn w:val="1"/>
    <w:next w:val="6"/>
    <w:qFormat/>
    <w:uiPriority w:val="99"/>
    <w:pPr>
      <w:spacing w:after="120"/>
      <w:ind w:left="420" w:leftChars="200"/>
    </w:pPr>
  </w:style>
  <w:style w:type="paragraph" w:styleId="6">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9">
    <w:name w:val="Plain Text"/>
    <w:basedOn w:val="1"/>
    <w:qFormat/>
    <w:uiPriority w:val="0"/>
    <w:rPr>
      <w:sz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2"/>
    <w:basedOn w:val="1"/>
    <w:qFormat/>
    <w:uiPriority w:val="0"/>
    <w:pPr>
      <w:spacing w:line="480" w:lineRule="auto"/>
    </w:pPr>
    <w:rPr>
      <w:rFonts w:ascii="Times New Roman" w:hAnsi="Times New Roman" w:eastAsia="宋体" w:cs="Times New Roman"/>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985</Words>
  <Characters>1024</Characters>
  <Lines>0</Lines>
  <Paragraphs>0</Paragraphs>
  <TotalTime>3</TotalTime>
  <ScaleCrop>false</ScaleCrop>
  <LinksUpToDate>false</LinksUpToDate>
  <CharactersWithSpaces>1056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WPS_1658882146</cp:lastModifiedBy>
  <cp:lastPrinted>2024-05-20T08:53:00Z</cp:lastPrinted>
  <dcterms:modified xsi:type="dcterms:W3CDTF">2026-07-06T09:28:52Z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6E9914E7548B4001A43ADD10259F47DF_13</vt:lpwstr>
  </property>
  <property fmtid="{D5CDD505-2E9C-101B-9397-08002B2CF9AE}" pid="4" name="commondata">
    <vt:lpwstr>eyJoZGlkIjoiN2I0NDMxMDhhNzIxZjIxM2FiMjFkZWExNzY4MTY3OTUifQ==</vt:lpwstr>
  </property>
  <property fmtid="{D5CDD505-2E9C-101B-9397-08002B2CF9AE}" pid="5" name="KSOTemplateDocerSaveRecord">
    <vt:lpwstr>eyJoZGlkIjoiMjNiOTFlOGExZjRlODcyZTY5MWU3ZGZhNzQ1ZjgzNjciLCJ1c2VySWQiOiIxMzg5MjExMjI0In0=</vt:lpwstr>
  </property>
</Properties>
</file>