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rPr>
          <w:trHeight w:val="1996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8AAF61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lang w:val="en-US" w:eastAsia="zh-CN"/>
              </w:rPr>
              <w:t>许昌市胖东来生活服务圈城市公共空间功能提升连通工程—中心城区道路照明提升二期工程项目全过程造价咨询</w:t>
            </w:r>
          </w:p>
          <w:p w14:paraId="6E9ECAC8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cs="仿宋_GB2312" w:eastAsiaTheme="minorEastAsia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****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highlight w:val="none"/>
                <w:lang w:val="en-US" w:eastAsia="zh-CN"/>
              </w:rPr>
              <w:t>‰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3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088D43B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8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03742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732F41CE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79E9DAF2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2D23B13E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</w:t>
            </w:r>
          </w:p>
          <w:p w14:paraId="7D595DAD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  <w:p w14:paraId="0175615B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</w:p>
          <w:p w14:paraId="79F5BE01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管理机构： 20 分</w:t>
            </w:r>
          </w:p>
        </w:tc>
      </w:tr>
      <w:tr w14:paraId="2DF8C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754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D750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18EEC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91D18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  <w:p w14:paraId="16BCE71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6954E">
            <w:pPr>
              <w:widowControl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1.投标报价高于控制价的为无效报价；</w:t>
            </w:r>
          </w:p>
          <w:p w14:paraId="471EFEB3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。</w:t>
            </w:r>
          </w:p>
        </w:tc>
      </w:tr>
      <w:tr w14:paraId="1ED7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3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5798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</w:p>
          <w:p w14:paraId="10CA2115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F6221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1.阐述造价咨询工作各阶段的工作内容、工作重点、工作方法和工作流程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对本项目理解深入、思路清晰、方案可行性强得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分；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对本项目理解较为深入、思路较为清晰、方案基本可行得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分；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对本项目有一定的理解、思路一般、方案针对性和可操作性一般得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分；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没有不得分）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；</w:t>
            </w:r>
          </w:p>
          <w:p w14:paraId="30717740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阐述项目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造价咨询工作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的质量承诺及保证措施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①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质量管理体系完善、保证措施科学、合理得7-10分；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质量管理体系较完善、保证措施可行得4-6分；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③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质量管理体系简单、保证措施一般得1-3分，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没有不得分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）；</w:t>
            </w:r>
          </w:p>
          <w:p w14:paraId="7A6DD2EC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zh-CN"/>
              </w:rPr>
              <w:t>服务周期保障方案（1-5分，没有不得分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）。</w:t>
            </w:r>
          </w:p>
        </w:tc>
      </w:tr>
      <w:tr w14:paraId="707BB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805D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</w:p>
          <w:p w14:paraId="1569D280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DC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自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年1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月1日起，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承接过类似项目的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造价咨询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工作，每项得5分，本项最高得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20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分。（需提供网上中标结果公示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或</w:t>
            </w: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中标通知书、相关合同，申请文件中附复印件并加盖公章，时间以合同签订时间为准）。</w:t>
            </w:r>
          </w:p>
        </w:tc>
      </w:tr>
      <w:tr w14:paraId="515D4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34E17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</w:t>
            </w:r>
          </w:p>
          <w:p w14:paraId="76F9C126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2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ind w:left="0" w:lef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highlight w:val="none"/>
                <w:lang w:val="en-US" w:eastAsia="zh-CN" w:bidi="ar-SA"/>
              </w:rPr>
              <w:t>项目负责人具有国家一级注册造价工程师职业资格证书（土建或安装）及高级职称得10分，没有该证书不得分；除项目负责人外，其余人员具有国家一级注册造价工程师职业资格证书（土建或安装）的，每多1名得2分，此项最高得分10分，（以上人员均需提供聘用合同、半年内社保证明、证书等文件复印件）。</w:t>
            </w:r>
          </w:p>
        </w:tc>
      </w:tr>
    </w:tbl>
    <w:p w14:paraId="1C83A7F9">
      <w:pPr>
        <w:pStyle w:val="2"/>
        <w:ind w:left="0" w:leftChars="0" w:firstLine="0" w:firstLineChars="0"/>
        <w:rPr>
          <w:rFonts w:hint="eastAsia"/>
          <w:lang w:val="zh-CN" w:eastAsia="zh-CN"/>
        </w:rPr>
      </w:pPr>
    </w:p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933EBBC-1129-4FD2-96F3-01F5AB3033BC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9EF539A-7436-4C51-AA1E-5F6DBEEFAAB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57F8C92-51D9-439D-906A-F4B357B21C4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21A7071"/>
    <w:rsid w:val="03B60333"/>
    <w:rsid w:val="04311D7B"/>
    <w:rsid w:val="053E7D2E"/>
    <w:rsid w:val="06C61153"/>
    <w:rsid w:val="07070EA5"/>
    <w:rsid w:val="07F16AEE"/>
    <w:rsid w:val="08404F36"/>
    <w:rsid w:val="08E4766F"/>
    <w:rsid w:val="09297778"/>
    <w:rsid w:val="09503DD3"/>
    <w:rsid w:val="09554A11"/>
    <w:rsid w:val="09F40B28"/>
    <w:rsid w:val="0BAD4D82"/>
    <w:rsid w:val="0D7215BF"/>
    <w:rsid w:val="0DAB4BFF"/>
    <w:rsid w:val="0E3776C4"/>
    <w:rsid w:val="0E5168F6"/>
    <w:rsid w:val="10240C99"/>
    <w:rsid w:val="10982A37"/>
    <w:rsid w:val="10FF6E3B"/>
    <w:rsid w:val="121466E6"/>
    <w:rsid w:val="121865DB"/>
    <w:rsid w:val="12EC1F42"/>
    <w:rsid w:val="13604671"/>
    <w:rsid w:val="13DC1FB6"/>
    <w:rsid w:val="146D70B2"/>
    <w:rsid w:val="14855122"/>
    <w:rsid w:val="15CB7B93"/>
    <w:rsid w:val="1666200B"/>
    <w:rsid w:val="17F51899"/>
    <w:rsid w:val="18B51028"/>
    <w:rsid w:val="194505FE"/>
    <w:rsid w:val="194A79C2"/>
    <w:rsid w:val="197E58BE"/>
    <w:rsid w:val="19B30758"/>
    <w:rsid w:val="1A5B1D0B"/>
    <w:rsid w:val="1B9735D8"/>
    <w:rsid w:val="1C1B7E76"/>
    <w:rsid w:val="1CFE21F4"/>
    <w:rsid w:val="1DC67833"/>
    <w:rsid w:val="1E4B0DCA"/>
    <w:rsid w:val="1F923E71"/>
    <w:rsid w:val="20141DB5"/>
    <w:rsid w:val="207D4DD2"/>
    <w:rsid w:val="20877C0D"/>
    <w:rsid w:val="22671F9E"/>
    <w:rsid w:val="22D447A0"/>
    <w:rsid w:val="235D4796"/>
    <w:rsid w:val="239A27CE"/>
    <w:rsid w:val="239B187C"/>
    <w:rsid w:val="23CE2152"/>
    <w:rsid w:val="242023D2"/>
    <w:rsid w:val="254E083A"/>
    <w:rsid w:val="25FE400E"/>
    <w:rsid w:val="27787DF0"/>
    <w:rsid w:val="27C9321A"/>
    <w:rsid w:val="29080D00"/>
    <w:rsid w:val="2A781EB5"/>
    <w:rsid w:val="2C5B1F28"/>
    <w:rsid w:val="2E7F20D2"/>
    <w:rsid w:val="2E913546"/>
    <w:rsid w:val="2ECA3572"/>
    <w:rsid w:val="2FD45DE0"/>
    <w:rsid w:val="306B7834"/>
    <w:rsid w:val="30B76275"/>
    <w:rsid w:val="30DC0F0A"/>
    <w:rsid w:val="3135465C"/>
    <w:rsid w:val="32A0714D"/>
    <w:rsid w:val="332C1A8F"/>
    <w:rsid w:val="33501744"/>
    <w:rsid w:val="3430178A"/>
    <w:rsid w:val="34313801"/>
    <w:rsid w:val="34384B8F"/>
    <w:rsid w:val="34BB756E"/>
    <w:rsid w:val="36430E9A"/>
    <w:rsid w:val="367207C6"/>
    <w:rsid w:val="37DF7860"/>
    <w:rsid w:val="37EA43F2"/>
    <w:rsid w:val="38064FA4"/>
    <w:rsid w:val="392576AC"/>
    <w:rsid w:val="39B12CEE"/>
    <w:rsid w:val="3A4D1669"/>
    <w:rsid w:val="3B3360B0"/>
    <w:rsid w:val="3C0B0DDB"/>
    <w:rsid w:val="3CB159AF"/>
    <w:rsid w:val="3DEB0EC4"/>
    <w:rsid w:val="3EE17BD1"/>
    <w:rsid w:val="3FB3156E"/>
    <w:rsid w:val="40257AEB"/>
    <w:rsid w:val="40A37834"/>
    <w:rsid w:val="41BF069E"/>
    <w:rsid w:val="442962A2"/>
    <w:rsid w:val="464504C7"/>
    <w:rsid w:val="46506E72"/>
    <w:rsid w:val="4724470D"/>
    <w:rsid w:val="477A0183"/>
    <w:rsid w:val="4936242A"/>
    <w:rsid w:val="4B3E02F9"/>
    <w:rsid w:val="4B577F0F"/>
    <w:rsid w:val="4BC52D55"/>
    <w:rsid w:val="4F3D70A6"/>
    <w:rsid w:val="4F492507"/>
    <w:rsid w:val="5203710C"/>
    <w:rsid w:val="520E5D83"/>
    <w:rsid w:val="52DB10B0"/>
    <w:rsid w:val="53AC47FA"/>
    <w:rsid w:val="55CE3D63"/>
    <w:rsid w:val="55EA3558"/>
    <w:rsid w:val="566159CF"/>
    <w:rsid w:val="57037009"/>
    <w:rsid w:val="57120E18"/>
    <w:rsid w:val="58FC4F69"/>
    <w:rsid w:val="5A3D43FE"/>
    <w:rsid w:val="5CC9362F"/>
    <w:rsid w:val="5DB20C5F"/>
    <w:rsid w:val="61692624"/>
    <w:rsid w:val="61721763"/>
    <w:rsid w:val="628D57F7"/>
    <w:rsid w:val="62A6057B"/>
    <w:rsid w:val="63061DB7"/>
    <w:rsid w:val="63276A8B"/>
    <w:rsid w:val="645A62C2"/>
    <w:rsid w:val="65501D46"/>
    <w:rsid w:val="65BC6B1F"/>
    <w:rsid w:val="66236B9E"/>
    <w:rsid w:val="66F61E62"/>
    <w:rsid w:val="688A3D0F"/>
    <w:rsid w:val="696C0215"/>
    <w:rsid w:val="69A2427D"/>
    <w:rsid w:val="6A415844"/>
    <w:rsid w:val="6B901CD8"/>
    <w:rsid w:val="6DD95D94"/>
    <w:rsid w:val="6E3B455E"/>
    <w:rsid w:val="6E7C3ECE"/>
    <w:rsid w:val="704240C4"/>
    <w:rsid w:val="70447E3C"/>
    <w:rsid w:val="711F5437"/>
    <w:rsid w:val="71612D49"/>
    <w:rsid w:val="71791D68"/>
    <w:rsid w:val="72C03E5C"/>
    <w:rsid w:val="73165394"/>
    <w:rsid w:val="75200292"/>
    <w:rsid w:val="76B37173"/>
    <w:rsid w:val="78766E88"/>
    <w:rsid w:val="7AC027B5"/>
    <w:rsid w:val="7D0932A6"/>
    <w:rsid w:val="7D211B56"/>
    <w:rsid w:val="7F03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5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qFormat/>
    <w:uiPriority w:val="0"/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4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4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1174</Words>
  <Characters>1224</Characters>
  <Lines>0</Lines>
  <Paragraphs>0</Paragraphs>
  <TotalTime>1</TotalTime>
  <ScaleCrop>false</ScaleCrop>
  <LinksUpToDate>false</LinksUpToDate>
  <CharactersWithSpaces>1249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dcterms:modified xsi:type="dcterms:W3CDTF">2026-07-09T00:23:33Z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F3FECD46EDF34BB4AA2921E74C93A08D_13</vt:lpwstr>
  </property>
  <property fmtid="{D5CDD505-2E9C-101B-9397-08002B2CF9AE}" pid="4" name="KSOTemplateDocerSaveRecord">
    <vt:lpwstr>eyJoZGlkIjoiNzg3ODU5ZjYyMmM0YjBjOTIyMTM1NmE1ZDhlZDkzNWQiLCJ1c2VySWQiOiIzMTMxMDc2MjYifQ==</vt:lpwstr>
  </property>
</Properties>
</file>